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099ED" w14:textId="77777777" w:rsidR="00DD0CD9" w:rsidRDefault="00DD0CD9" w:rsidP="00DD0CD9"/>
    <w:p w14:paraId="601BF6D8" w14:textId="77777777" w:rsidR="007069D3" w:rsidRDefault="007069D3" w:rsidP="00DD0CD9">
      <w:pPr>
        <w:jc w:val="center"/>
        <w:rPr>
          <w:rFonts w:ascii="Times New Roman" w:eastAsia="宋体" w:hAnsi="Times New Roman" w:cs="Times New Roman"/>
          <w:b/>
          <w:sz w:val="44"/>
          <w:szCs w:val="44"/>
        </w:rPr>
      </w:pPr>
    </w:p>
    <w:p w14:paraId="56A17846" w14:textId="77777777" w:rsidR="007069D3" w:rsidRDefault="007069D3" w:rsidP="00DD0CD9">
      <w:pPr>
        <w:jc w:val="center"/>
        <w:rPr>
          <w:rFonts w:ascii="Times New Roman" w:eastAsia="宋体" w:hAnsi="Times New Roman" w:cs="Times New Roman"/>
          <w:b/>
          <w:sz w:val="44"/>
          <w:szCs w:val="44"/>
        </w:rPr>
      </w:pPr>
    </w:p>
    <w:p w14:paraId="118DC070" w14:textId="2BD99E7A" w:rsidR="00DD0CD9" w:rsidRPr="00DD0CD9" w:rsidRDefault="00DD0CD9" w:rsidP="00DD0CD9">
      <w:pPr>
        <w:jc w:val="center"/>
        <w:rPr>
          <w:rFonts w:ascii="Times New Roman" w:eastAsia="宋体" w:hAnsi="Times New Roman" w:cs="Times New Roman"/>
          <w:b/>
          <w:sz w:val="44"/>
          <w:szCs w:val="44"/>
        </w:rPr>
      </w:pPr>
      <w:r w:rsidRPr="00DD0CD9">
        <w:rPr>
          <w:rFonts w:ascii="Times New Roman" w:eastAsia="宋体" w:hAnsi="Times New Roman" w:cs="Times New Roman"/>
          <w:b/>
          <w:sz w:val="44"/>
          <w:szCs w:val="44"/>
        </w:rPr>
        <w:t>陕煤集团榆林化学有限责任公司</w:t>
      </w:r>
    </w:p>
    <w:p w14:paraId="5BAB359C" w14:textId="77777777" w:rsidR="00DD0CD9" w:rsidRDefault="00DD0CD9" w:rsidP="00DD0CD9">
      <w:pPr>
        <w:widowControl/>
        <w:adjustRightInd w:val="0"/>
        <w:snapToGrid w:val="0"/>
        <w:jc w:val="center"/>
        <w:rPr>
          <w:rFonts w:ascii="Times New Roman" w:eastAsia="宋体" w:hAnsi="Times New Roman" w:cs="Times New Roman"/>
          <w:b/>
          <w:sz w:val="44"/>
          <w:szCs w:val="44"/>
        </w:rPr>
      </w:pPr>
      <w:r w:rsidRPr="00DD0CD9">
        <w:rPr>
          <w:rFonts w:ascii="Times New Roman" w:eastAsia="宋体" w:hAnsi="Times New Roman" w:cs="Times New Roman"/>
          <w:b/>
          <w:sz w:val="44"/>
          <w:szCs w:val="44"/>
        </w:rPr>
        <w:t>1500</w:t>
      </w:r>
      <w:r w:rsidRPr="00DD0CD9">
        <w:rPr>
          <w:rFonts w:ascii="Times New Roman" w:eastAsia="宋体" w:hAnsi="Times New Roman" w:cs="Times New Roman"/>
          <w:b/>
          <w:sz w:val="44"/>
          <w:szCs w:val="44"/>
        </w:rPr>
        <w:t>万吨</w:t>
      </w:r>
      <w:r w:rsidRPr="00DD0CD9">
        <w:rPr>
          <w:rFonts w:ascii="Times New Roman" w:eastAsia="宋体" w:hAnsi="Times New Roman" w:cs="Times New Roman"/>
          <w:b/>
          <w:sz w:val="44"/>
          <w:szCs w:val="44"/>
        </w:rPr>
        <w:t>/</w:t>
      </w:r>
      <w:r w:rsidRPr="00DD0CD9">
        <w:rPr>
          <w:rFonts w:ascii="Times New Roman" w:eastAsia="宋体" w:hAnsi="Times New Roman" w:cs="Times New Roman"/>
          <w:b/>
          <w:sz w:val="44"/>
          <w:szCs w:val="44"/>
        </w:rPr>
        <w:t>年煤炭分质清洁高效转化示范项目热解启动工程</w:t>
      </w:r>
    </w:p>
    <w:p w14:paraId="60A3519F" w14:textId="127989E1" w:rsidR="00DD0CD9" w:rsidRPr="00DD0CD9" w:rsidRDefault="00DD0CD9" w:rsidP="00DD0CD9">
      <w:pPr>
        <w:widowControl/>
        <w:adjustRightInd w:val="0"/>
        <w:snapToGrid w:val="0"/>
        <w:jc w:val="center"/>
        <w:rPr>
          <w:rFonts w:ascii="Times New Roman" w:eastAsia="宋体" w:hAnsi="Times New Roman" w:cs="Times New Roman"/>
          <w:b/>
          <w:sz w:val="44"/>
          <w:szCs w:val="44"/>
        </w:rPr>
      </w:pPr>
      <w:r w:rsidRPr="00DD0CD9">
        <w:rPr>
          <w:rFonts w:ascii="Times New Roman" w:eastAsia="宋体" w:hAnsi="Times New Roman" w:cs="Times New Roman" w:hint="eastAsia"/>
          <w:b/>
          <w:sz w:val="44"/>
          <w:szCs w:val="44"/>
        </w:rPr>
        <w:t>环境影响评价公众参与说明</w:t>
      </w:r>
    </w:p>
    <w:p w14:paraId="747F2DEE" w14:textId="41ACCB2F" w:rsidR="00DD0CD9" w:rsidRPr="004013C5" w:rsidRDefault="00DD0CD9" w:rsidP="00DD0CD9">
      <w:pPr>
        <w:widowControl/>
        <w:adjustRightInd w:val="0"/>
        <w:snapToGrid w:val="0"/>
        <w:jc w:val="center"/>
        <w:rPr>
          <w:rFonts w:ascii="Times New Roman" w:eastAsia="宋体" w:hAnsi="Times New Roman" w:cs="Times New Roman"/>
          <w:b/>
          <w:sz w:val="32"/>
          <w:szCs w:val="32"/>
        </w:rPr>
      </w:pPr>
      <w:r>
        <w:rPr>
          <w:rFonts w:ascii="Times New Roman" w:eastAsia="宋体" w:hAnsi="Times New Roman" w:cs="Times New Roman" w:hint="eastAsia"/>
          <w:b/>
          <w:sz w:val="32"/>
          <w:szCs w:val="32"/>
        </w:rPr>
        <w:t xml:space="preserve"> </w:t>
      </w:r>
    </w:p>
    <w:p w14:paraId="4E11F640" w14:textId="77777777" w:rsidR="00DD0CD9" w:rsidRPr="004013C5" w:rsidRDefault="00DD0CD9" w:rsidP="00DD0CD9">
      <w:pPr>
        <w:widowControl/>
        <w:adjustRightInd w:val="0"/>
        <w:snapToGrid w:val="0"/>
        <w:jc w:val="center"/>
        <w:rPr>
          <w:rFonts w:ascii="Times New Roman" w:eastAsia="宋体" w:hAnsi="Times New Roman" w:cs="Times New Roman"/>
          <w:b/>
          <w:sz w:val="52"/>
          <w:szCs w:val="52"/>
        </w:rPr>
      </w:pPr>
    </w:p>
    <w:p w14:paraId="2220D995" w14:textId="77777777" w:rsidR="00DD0CD9" w:rsidRPr="004013C5" w:rsidRDefault="00DD0CD9" w:rsidP="00DD0CD9">
      <w:pPr>
        <w:widowControl/>
        <w:adjustRightInd w:val="0"/>
        <w:snapToGrid w:val="0"/>
        <w:jc w:val="center"/>
        <w:rPr>
          <w:rFonts w:ascii="Times New Roman" w:eastAsia="宋体" w:hAnsi="Times New Roman" w:cs="Times New Roman"/>
          <w:b/>
          <w:sz w:val="52"/>
          <w:szCs w:val="52"/>
        </w:rPr>
      </w:pPr>
    </w:p>
    <w:p w14:paraId="6147E4EC" w14:textId="15077098" w:rsidR="00DD0CD9" w:rsidRDefault="00DD0CD9" w:rsidP="00DD0CD9">
      <w:pPr>
        <w:widowControl/>
        <w:adjustRightInd w:val="0"/>
        <w:snapToGrid w:val="0"/>
        <w:jc w:val="center"/>
        <w:rPr>
          <w:rFonts w:ascii="Times New Roman" w:eastAsia="宋体" w:hAnsi="Times New Roman" w:cs="Times New Roman"/>
          <w:b/>
          <w:sz w:val="52"/>
          <w:szCs w:val="52"/>
        </w:rPr>
      </w:pPr>
    </w:p>
    <w:p w14:paraId="59773BC7" w14:textId="4E3D22D9" w:rsidR="007069D3" w:rsidRDefault="007069D3" w:rsidP="00DD0CD9">
      <w:pPr>
        <w:widowControl/>
        <w:adjustRightInd w:val="0"/>
        <w:snapToGrid w:val="0"/>
        <w:jc w:val="center"/>
        <w:rPr>
          <w:rFonts w:ascii="Times New Roman" w:eastAsia="宋体" w:hAnsi="Times New Roman" w:cs="Times New Roman"/>
          <w:b/>
          <w:sz w:val="52"/>
          <w:szCs w:val="52"/>
        </w:rPr>
      </w:pPr>
    </w:p>
    <w:p w14:paraId="1A6ECBB5" w14:textId="27898F4F" w:rsidR="007069D3" w:rsidRDefault="007069D3" w:rsidP="00DD0CD9">
      <w:pPr>
        <w:widowControl/>
        <w:adjustRightInd w:val="0"/>
        <w:snapToGrid w:val="0"/>
        <w:jc w:val="center"/>
        <w:rPr>
          <w:rFonts w:ascii="Times New Roman" w:eastAsia="宋体" w:hAnsi="Times New Roman" w:cs="Times New Roman"/>
          <w:b/>
          <w:sz w:val="52"/>
          <w:szCs w:val="52"/>
        </w:rPr>
      </w:pPr>
    </w:p>
    <w:p w14:paraId="634B9826" w14:textId="77777777" w:rsidR="007069D3" w:rsidRPr="007069D3" w:rsidRDefault="007069D3" w:rsidP="00DD0CD9">
      <w:pPr>
        <w:widowControl/>
        <w:adjustRightInd w:val="0"/>
        <w:snapToGrid w:val="0"/>
        <w:jc w:val="center"/>
        <w:rPr>
          <w:rFonts w:ascii="Times New Roman" w:eastAsia="宋体" w:hAnsi="Times New Roman" w:cs="Times New Roman"/>
          <w:b/>
          <w:sz w:val="52"/>
          <w:szCs w:val="52"/>
        </w:rPr>
      </w:pPr>
    </w:p>
    <w:p w14:paraId="1E2609A1" w14:textId="77777777" w:rsidR="00DD0CD9" w:rsidRPr="004013C5" w:rsidRDefault="00DD0CD9" w:rsidP="00DD0CD9">
      <w:pPr>
        <w:widowControl/>
        <w:adjustRightInd w:val="0"/>
        <w:snapToGrid w:val="0"/>
        <w:jc w:val="center"/>
        <w:rPr>
          <w:rFonts w:ascii="Times New Roman" w:eastAsia="宋体" w:hAnsi="Times New Roman" w:cs="Times New Roman"/>
          <w:b/>
          <w:sz w:val="52"/>
          <w:szCs w:val="52"/>
        </w:rPr>
      </w:pPr>
    </w:p>
    <w:p w14:paraId="344C1B70" w14:textId="77777777" w:rsidR="00DD0CD9" w:rsidRPr="004013C5" w:rsidRDefault="00DD0CD9" w:rsidP="00DD0CD9">
      <w:pPr>
        <w:widowControl/>
        <w:adjustRightInd w:val="0"/>
        <w:snapToGrid w:val="0"/>
        <w:jc w:val="center"/>
        <w:rPr>
          <w:rFonts w:ascii="Times New Roman" w:eastAsia="宋体" w:hAnsi="Times New Roman" w:cs="Times New Roman"/>
          <w:b/>
          <w:sz w:val="52"/>
          <w:szCs w:val="52"/>
        </w:rPr>
      </w:pPr>
    </w:p>
    <w:p w14:paraId="66C56922" w14:textId="77777777" w:rsidR="00DD0CD9" w:rsidRPr="004013C5" w:rsidRDefault="00DD0CD9" w:rsidP="00DD0CD9">
      <w:pPr>
        <w:widowControl/>
        <w:adjustRightInd w:val="0"/>
        <w:snapToGrid w:val="0"/>
        <w:jc w:val="center"/>
        <w:rPr>
          <w:rFonts w:ascii="Times New Roman" w:eastAsia="宋体" w:hAnsi="Times New Roman" w:cs="Times New Roman"/>
          <w:b/>
          <w:sz w:val="52"/>
          <w:szCs w:val="52"/>
        </w:rPr>
      </w:pPr>
    </w:p>
    <w:p w14:paraId="3E5F2833" w14:textId="77777777" w:rsidR="00DD0CD9" w:rsidRPr="004013C5" w:rsidRDefault="00DD0CD9" w:rsidP="00DD0CD9">
      <w:pPr>
        <w:widowControl/>
        <w:adjustRightInd w:val="0"/>
        <w:snapToGrid w:val="0"/>
        <w:jc w:val="center"/>
        <w:rPr>
          <w:rFonts w:ascii="Times New Roman" w:eastAsia="宋体" w:hAnsi="Times New Roman" w:cs="Times New Roman"/>
          <w:b/>
          <w:sz w:val="52"/>
          <w:szCs w:val="52"/>
        </w:rPr>
      </w:pPr>
    </w:p>
    <w:p w14:paraId="6396071D" w14:textId="77777777" w:rsidR="00DD0CD9" w:rsidRPr="004013C5" w:rsidRDefault="00DD0CD9" w:rsidP="00DD0CD9">
      <w:pPr>
        <w:widowControl/>
        <w:adjustRightInd w:val="0"/>
        <w:snapToGrid w:val="0"/>
        <w:jc w:val="center"/>
        <w:rPr>
          <w:rFonts w:ascii="Times New Roman" w:eastAsia="宋体" w:hAnsi="Times New Roman" w:cs="Times New Roman"/>
          <w:b/>
          <w:sz w:val="52"/>
          <w:szCs w:val="52"/>
        </w:rPr>
      </w:pPr>
    </w:p>
    <w:p w14:paraId="0D9BD488" w14:textId="319696B3" w:rsidR="00DD0CD9" w:rsidRPr="007069D3" w:rsidRDefault="00DD0CD9" w:rsidP="00DD0CD9">
      <w:pPr>
        <w:widowControl/>
        <w:adjustRightInd w:val="0"/>
        <w:snapToGrid w:val="0"/>
        <w:jc w:val="center"/>
        <w:rPr>
          <w:rFonts w:ascii="Times New Roman" w:eastAsia="宋体" w:hAnsi="Times New Roman" w:cs="Times New Roman"/>
          <w:b/>
          <w:sz w:val="44"/>
          <w:szCs w:val="44"/>
        </w:rPr>
      </w:pPr>
      <w:bookmarkStart w:id="0" w:name="_Hlk8552605"/>
      <w:r w:rsidRPr="007069D3">
        <w:rPr>
          <w:rFonts w:ascii="Times New Roman" w:eastAsia="宋体" w:hAnsi="Times New Roman" w:cs="Times New Roman" w:hint="eastAsia"/>
          <w:b/>
          <w:sz w:val="44"/>
          <w:szCs w:val="44"/>
        </w:rPr>
        <w:t>陕煤集团榆林化学有限责任公司</w:t>
      </w:r>
    </w:p>
    <w:bookmarkEnd w:id="0"/>
    <w:p w14:paraId="43473D67" w14:textId="77777777" w:rsidR="00DD0CD9" w:rsidRPr="007069D3" w:rsidRDefault="00DD0CD9" w:rsidP="00DD0CD9">
      <w:pPr>
        <w:widowControl/>
        <w:adjustRightInd w:val="0"/>
        <w:snapToGrid w:val="0"/>
        <w:jc w:val="center"/>
        <w:rPr>
          <w:rFonts w:ascii="Times New Roman" w:eastAsia="宋体" w:hAnsi="Times New Roman" w:cs="Times New Roman"/>
          <w:b/>
          <w:sz w:val="44"/>
          <w:szCs w:val="44"/>
        </w:rPr>
      </w:pPr>
      <w:r w:rsidRPr="007069D3">
        <w:rPr>
          <w:rFonts w:ascii="Times New Roman" w:eastAsia="宋体" w:hAnsi="Times New Roman" w:cs="Times New Roman"/>
          <w:b/>
          <w:sz w:val="44"/>
          <w:szCs w:val="44"/>
        </w:rPr>
        <w:t>二〇一</w:t>
      </w:r>
      <w:r w:rsidRPr="007069D3">
        <w:rPr>
          <w:rFonts w:ascii="Times New Roman" w:eastAsia="宋体" w:hAnsi="Times New Roman" w:cs="Times New Roman" w:hint="eastAsia"/>
          <w:b/>
          <w:sz w:val="44"/>
          <w:szCs w:val="44"/>
        </w:rPr>
        <w:t>九</w:t>
      </w:r>
      <w:r w:rsidRPr="007069D3">
        <w:rPr>
          <w:rFonts w:ascii="Times New Roman" w:eastAsia="宋体" w:hAnsi="Times New Roman" w:cs="Times New Roman"/>
          <w:b/>
          <w:sz w:val="44"/>
          <w:szCs w:val="44"/>
        </w:rPr>
        <w:t>年</w:t>
      </w:r>
      <w:r w:rsidRPr="007069D3">
        <w:rPr>
          <w:rFonts w:ascii="Times New Roman" w:eastAsia="宋体" w:hAnsi="Times New Roman" w:cs="Times New Roman" w:hint="eastAsia"/>
          <w:b/>
          <w:sz w:val="44"/>
          <w:szCs w:val="44"/>
        </w:rPr>
        <w:t>五</w:t>
      </w:r>
      <w:r w:rsidRPr="007069D3">
        <w:rPr>
          <w:rFonts w:ascii="Times New Roman" w:eastAsia="宋体" w:hAnsi="Times New Roman" w:cs="Times New Roman"/>
          <w:b/>
          <w:sz w:val="44"/>
          <w:szCs w:val="44"/>
        </w:rPr>
        <w:t>月</w:t>
      </w:r>
    </w:p>
    <w:p w14:paraId="4996EC0C" w14:textId="3FCF139F" w:rsidR="00DD0CD9" w:rsidRPr="007069D3" w:rsidRDefault="00DD0CD9" w:rsidP="00DD0CD9">
      <w:pPr>
        <w:widowControl/>
        <w:adjustRightInd w:val="0"/>
        <w:snapToGrid w:val="0"/>
        <w:jc w:val="center"/>
        <w:rPr>
          <w:rFonts w:ascii="Times New Roman" w:eastAsia="宋体" w:hAnsi="Times New Roman" w:cs="Times New Roman"/>
          <w:b/>
          <w:sz w:val="44"/>
          <w:szCs w:val="44"/>
        </w:rPr>
        <w:sectPr w:rsidR="00DD0CD9" w:rsidRPr="007069D3">
          <w:pgSz w:w="11906" w:h="16838"/>
          <w:pgMar w:top="1440" w:right="1800" w:bottom="1440" w:left="1800" w:header="851" w:footer="992" w:gutter="0"/>
          <w:cols w:space="425"/>
          <w:docGrid w:type="lines" w:linePitch="312"/>
        </w:sectPr>
      </w:pPr>
    </w:p>
    <w:p w14:paraId="7A222C55" w14:textId="77777777" w:rsidR="00DD0CD9" w:rsidRPr="00290FEF" w:rsidRDefault="00DD0CD9" w:rsidP="00290FEF">
      <w:pPr>
        <w:spacing w:line="360" w:lineRule="auto"/>
        <w:rPr>
          <w:b/>
          <w:sz w:val="24"/>
          <w:szCs w:val="24"/>
        </w:rPr>
      </w:pPr>
      <w:r w:rsidRPr="00290FEF">
        <w:rPr>
          <w:rFonts w:hint="eastAsia"/>
          <w:b/>
          <w:sz w:val="24"/>
          <w:szCs w:val="24"/>
        </w:rPr>
        <w:lastRenderedPageBreak/>
        <w:t xml:space="preserve">　　</w:t>
      </w:r>
      <w:r w:rsidRPr="00290FEF">
        <w:rPr>
          <w:b/>
          <w:sz w:val="24"/>
          <w:szCs w:val="24"/>
        </w:rPr>
        <w:t>1 概述</w:t>
      </w:r>
    </w:p>
    <w:p w14:paraId="4C14D0FB" w14:textId="69E5FACB" w:rsidR="00DD0CD9" w:rsidRPr="00290FEF" w:rsidRDefault="00DD0CD9" w:rsidP="00290FEF">
      <w:pPr>
        <w:spacing w:line="360" w:lineRule="auto"/>
        <w:ind w:firstLineChars="200" w:firstLine="480"/>
        <w:rPr>
          <w:sz w:val="24"/>
          <w:szCs w:val="24"/>
        </w:rPr>
      </w:pPr>
      <w:r w:rsidRPr="00290FEF">
        <w:rPr>
          <w:rFonts w:hint="eastAsia"/>
          <w:sz w:val="24"/>
          <w:szCs w:val="24"/>
        </w:rPr>
        <w:t>我公司</w:t>
      </w:r>
      <w:r w:rsidR="00290FEF">
        <w:rPr>
          <w:rFonts w:hint="eastAsia"/>
          <w:sz w:val="24"/>
          <w:szCs w:val="24"/>
        </w:rPr>
        <w:t>拟在</w:t>
      </w:r>
      <w:r w:rsidR="00CD0062">
        <w:rPr>
          <w:rFonts w:hint="eastAsia"/>
          <w:sz w:val="24"/>
          <w:szCs w:val="24"/>
        </w:rPr>
        <w:t>榆林市</w:t>
      </w:r>
      <w:r w:rsidR="00290FEF">
        <w:rPr>
          <w:rFonts w:hint="eastAsia"/>
          <w:sz w:val="24"/>
          <w:szCs w:val="24"/>
        </w:rPr>
        <w:t>榆神工业区清水工业园建设</w:t>
      </w:r>
      <w:r w:rsidR="00290FEF" w:rsidRPr="00290FEF">
        <w:rPr>
          <w:sz w:val="24"/>
          <w:szCs w:val="24"/>
        </w:rPr>
        <w:t>1500万吨/年煤炭分质清洁高效转化示范项目热解启动工程</w:t>
      </w:r>
      <w:r w:rsidR="00290FEF" w:rsidRPr="00290FEF">
        <w:rPr>
          <w:rFonts w:hint="eastAsia"/>
          <w:sz w:val="24"/>
          <w:szCs w:val="24"/>
        </w:rPr>
        <w:t>（以下简称“热解启动工程”）</w:t>
      </w:r>
      <w:r w:rsidR="00290FEF">
        <w:rPr>
          <w:rFonts w:hint="eastAsia"/>
          <w:sz w:val="24"/>
          <w:szCs w:val="24"/>
        </w:rPr>
        <w:t>，目前</w:t>
      </w:r>
      <w:r w:rsidRPr="00290FEF">
        <w:rPr>
          <w:rFonts w:hint="eastAsia"/>
          <w:sz w:val="24"/>
          <w:szCs w:val="24"/>
        </w:rPr>
        <w:t>《</w:t>
      </w:r>
      <w:bookmarkStart w:id="1" w:name="_Hlk8506342"/>
      <w:r w:rsidRPr="00290FEF">
        <w:rPr>
          <w:rFonts w:hint="eastAsia"/>
          <w:sz w:val="24"/>
          <w:szCs w:val="24"/>
        </w:rPr>
        <w:t>陕煤集团榆林化学有限责任公司</w:t>
      </w:r>
      <w:r w:rsidRPr="00290FEF">
        <w:rPr>
          <w:sz w:val="24"/>
          <w:szCs w:val="24"/>
        </w:rPr>
        <w:t>1500万吨/年煤炭分质清洁高效转化示范项目</w:t>
      </w:r>
      <w:bookmarkStart w:id="2" w:name="_Hlk8506583"/>
      <w:bookmarkEnd w:id="1"/>
      <w:r w:rsidRPr="00290FEF">
        <w:rPr>
          <w:sz w:val="24"/>
          <w:szCs w:val="24"/>
        </w:rPr>
        <w:t>热解启动工程</w:t>
      </w:r>
      <w:bookmarkEnd w:id="2"/>
      <w:r w:rsidRPr="00290FEF">
        <w:rPr>
          <w:rFonts w:hint="eastAsia"/>
          <w:sz w:val="24"/>
          <w:szCs w:val="24"/>
        </w:rPr>
        <w:t>环境影响报告书》</w:t>
      </w:r>
      <w:r w:rsidR="00BC5B8B" w:rsidRPr="00290FEF">
        <w:rPr>
          <w:rFonts w:hint="eastAsia"/>
          <w:sz w:val="24"/>
          <w:szCs w:val="24"/>
        </w:rPr>
        <w:t>（以下简称报告书）</w:t>
      </w:r>
      <w:r w:rsidRPr="00290FEF">
        <w:rPr>
          <w:rFonts w:hint="eastAsia"/>
          <w:sz w:val="24"/>
          <w:szCs w:val="24"/>
        </w:rPr>
        <w:t>已编制完成，</w:t>
      </w:r>
      <w:r w:rsidR="00BC5B8B" w:rsidRPr="00290FEF">
        <w:rPr>
          <w:rFonts w:hint="eastAsia"/>
          <w:sz w:val="24"/>
          <w:szCs w:val="24"/>
        </w:rPr>
        <w:t>现将</w:t>
      </w:r>
      <w:r w:rsidR="00290FEF">
        <w:rPr>
          <w:rFonts w:hint="eastAsia"/>
          <w:sz w:val="24"/>
          <w:szCs w:val="24"/>
        </w:rPr>
        <w:t>热解启动工程</w:t>
      </w:r>
      <w:r w:rsidRPr="00290FEF">
        <w:rPr>
          <w:rFonts w:hint="eastAsia"/>
          <w:sz w:val="24"/>
          <w:szCs w:val="24"/>
        </w:rPr>
        <w:t>环境影响评价公众参与工作说明</w:t>
      </w:r>
      <w:r w:rsidR="00BC5B8B" w:rsidRPr="00290FEF">
        <w:rPr>
          <w:rFonts w:hint="eastAsia"/>
          <w:sz w:val="24"/>
          <w:szCs w:val="24"/>
        </w:rPr>
        <w:t>如下：</w:t>
      </w:r>
    </w:p>
    <w:p w14:paraId="4FE049EA"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2 首次环境影响评价信息公开情况</w:t>
      </w:r>
    </w:p>
    <w:p w14:paraId="6A8069ED" w14:textId="2E01DA6E" w:rsidR="00DD0CD9" w:rsidRPr="00290FEF" w:rsidRDefault="00DD0CD9" w:rsidP="00290FEF">
      <w:pPr>
        <w:spacing w:line="360" w:lineRule="auto"/>
        <w:ind w:firstLineChars="200" w:firstLine="480"/>
        <w:rPr>
          <w:sz w:val="24"/>
          <w:szCs w:val="24"/>
        </w:rPr>
      </w:pPr>
      <w:r w:rsidRPr="00290FEF">
        <w:rPr>
          <w:rFonts w:hint="eastAsia"/>
          <w:sz w:val="24"/>
          <w:szCs w:val="24"/>
        </w:rPr>
        <w:t>陕煤集团榆林化学有限责任公司</w:t>
      </w:r>
      <w:r w:rsidRPr="00290FEF">
        <w:rPr>
          <w:sz w:val="24"/>
          <w:szCs w:val="24"/>
        </w:rPr>
        <w:t>1500万吨/年煤炭分质清洁高效转化示范项目</w:t>
      </w:r>
      <w:r w:rsidR="00BC5B8B" w:rsidRPr="00290FEF">
        <w:rPr>
          <w:rFonts w:hint="eastAsia"/>
          <w:sz w:val="24"/>
          <w:szCs w:val="24"/>
        </w:rPr>
        <w:t>热解启动工程</w:t>
      </w:r>
      <w:r w:rsidRPr="00290FEF">
        <w:rPr>
          <w:rFonts w:hint="eastAsia"/>
          <w:sz w:val="24"/>
          <w:szCs w:val="24"/>
        </w:rPr>
        <w:t>位于依法设立的</w:t>
      </w:r>
      <w:r w:rsidR="00CD0062">
        <w:rPr>
          <w:rFonts w:hint="eastAsia"/>
          <w:sz w:val="24"/>
          <w:szCs w:val="24"/>
        </w:rPr>
        <w:t>榆林市</w:t>
      </w:r>
      <w:r w:rsidRPr="00290FEF">
        <w:rPr>
          <w:rFonts w:hint="eastAsia"/>
          <w:sz w:val="24"/>
          <w:szCs w:val="24"/>
        </w:rPr>
        <w:t>榆神工业区清水工业园内，</w:t>
      </w:r>
      <w:r w:rsidR="00BC5B8B" w:rsidRPr="00290FEF">
        <w:rPr>
          <w:rFonts w:hint="eastAsia"/>
          <w:sz w:val="24"/>
          <w:szCs w:val="24"/>
        </w:rPr>
        <w:t>属于</w:t>
      </w:r>
      <w:r w:rsidR="00CD0062">
        <w:rPr>
          <w:rFonts w:hint="eastAsia"/>
          <w:sz w:val="24"/>
          <w:szCs w:val="24"/>
        </w:rPr>
        <w:t>《榆神工业区（清水工业园、大保当组团）总</w:t>
      </w:r>
      <w:r w:rsidR="00CD0062" w:rsidRPr="00290FEF">
        <w:rPr>
          <w:rFonts w:hint="eastAsia"/>
          <w:sz w:val="24"/>
          <w:szCs w:val="24"/>
        </w:rPr>
        <w:t>体规划</w:t>
      </w:r>
      <w:r w:rsidR="00CD0062">
        <w:rPr>
          <w:rFonts w:hint="eastAsia"/>
          <w:sz w:val="24"/>
          <w:szCs w:val="24"/>
        </w:rPr>
        <w:t>》（修编版）</w:t>
      </w:r>
      <w:r w:rsidR="00BC5B8B" w:rsidRPr="00290FEF">
        <w:rPr>
          <w:rFonts w:hint="eastAsia"/>
          <w:sz w:val="24"/>
          <w:szCs w:val="24"/>
        </w:rPr>
        <w:t>内</w:t>
      </w:r>
      <w:r w:rsidR="00CD0062">
        <w:rPr>
          <w:rFonts w:hint="eastAsia"/>
          <w:sz w:val="24"/>
          <w:szCs w:val="24"/>
        </w:rPr>
        <w:t>已列明</w:t>
      </w:r>
      <w:r w:rsidR="00CD0062" w:rsidRPr="00290FEF">
        <w:rPr>
          <w:rFonts w:hint="eastAsia"/>
          <w:sz w:val="24"/>
          <w:szCs w:val="24"/>
        </w:rPr>
        <w:t>陕煤集团榆林化学有限责任公司</w:t>
      </w:r>
      <w:r w:rsidR="00CD0062" w:rsidRPr="00290FEF">
        <w:rPr>
          <w:sz w:val="24"/>
          <w:szCs w:val="24"/>
        </w:rPr>
        <w:t>1500万吨/年煤炭分质清洁高效转化示范项目</w:t>
      </w:r>
      <w:r w:rsidR="00CD0062">
        <w:rPr>
          <w:rFonts w:hint="eastAsia"/>
          <w:sz w:val="24"/>
          <w:szCs w:val="24"/>
        </w:rPr>
        <w:t>内启动工程</w:t>
      </w:r>
      <w:r w:rsidR="00BC5B8B" w:rsidRPr="00290FEF">
        <w:rPr>
          <w:rFonts w:hint="eastAsia"/>
          <w:sz w:val="24"/>
          <w:szCs w:val="24"/>
        </w:rPr>
        <w:t>，</w:t>
      </w:r>
      <w:r w:rsidR="00CD0062">
        <w:rPr>
          <w:rFonts w:hint="eastAsia"/>
          <w:sz w:val="24"/>
          <w:szCs w:val="24"/>
        </w:rPr>
        <w:t>《榆神工业区（清水工业园、大保当组团）总</w:t>
      </w:r>
      <w:r w:rsidR="00CD0062" w:rsidRPr="00290FEF">
        <w:rPr>
          <w:rFonts w:hint="eastAsia"/>
          <w:sz w:val="24"/>
          <w:szCs w:val="24"/>
        </w:rPr>
        <w:t>体规划</w:t>
      </w:r>
      <w:r w:rsidR="00CD0062">
        <w:rPr>
          <w:rFonts w:hint="eastAsia"/>
          <w:sz w:val="24"/>
          <w:szCs w:val="24"/>
        </w:rPr>
        <w:t>》（修编版）》</w:t>
      </w:r>
      <w:r w:rsidRPr="00290FEF">
        <w:rPr>
          <w:rFonts w:hint="eastAsia"/>
          <w:sz w:val="24"/>
          <w:szCs w:val="24"/>
        </w:rPr>
        <w:t>已依法</w:t>
      </w:r>
      <w:r w:rsidR="0096789A">
        <w:rPr>
          <w:rFonts w:hint="eastAsia"/>
          <w:sz w:val="24"/>
          <w:szCs w:val="24"/>
        </w:rPr>
        <w:t>编制规划环评报告书，</w:t>
      </w:r>
      <w:r w:rsidRPr="00290FEF">
        <w:rPr>
          <w:rFonts w:hint="eastAsia"/>
          <w:sz w:val="24"/>
          <w:szCs w:val="24"/>
        </w:rPr>
        <w:t>开展了</w:t>
      </w:r>
      <w:r w:rsidR="00CD0062">
        <w:rPr>
          <w:rFonts w:hint="eastAsia"/>
          <w:sz w:val="24"/>
          <w:szCs w:val="24"/>
        </w:rPr>
        <w:t>规划环评环境影响公众参与</w:t>
      </w:r>
      <w:r w:rsidR="00BC5B8B" w:rsidRPr="00290FEF">
        <w:rPr>
          <w:rFonts w:hint="eastAsia"/>
          <w:sz w:val="24"/>
          <w:szCs w:val="24"/>
        </w:rPr>
        <w:t>工作</w:t>
      </w:r>
      <w:r w:rsidRPr="00290FEF">
        <w:rPr>
          <w:rFonts w:hint="eastAsia"/>
          <w:sz w:val="24"/>
          <w:szCs w:val="24"/>
        </w:rPr>
        <w:t>，</w:t>
      </w:r>
      <w:r w:rsidR="00CD0062">
        <w:rPr>
          <w:rFonts w:hint="eastAsia"/>
          <w:sz w:val="24"/>
          <w:szCs w:val="24"/>
        </w:rPr>
        <w:t>规划环评报告书已</w:t>
      </w:r>
      <w:r w:rsidR="00BC5B8B" w:rsidRPr="00290FEF">
        <w:rPr>
          <w:rFonts w:hint="eastAsia"/>
          <w:sz w:val="24"/>
          <w:szCs w:val="24"/>
        </w:rPr>
        <w:t>取得</w:t>
      </w:r>
      <w:r w:rsidR="0096789A">
        <w:rPr>
          <w:rFonts w:hint="eastAsia"/>
          <w:sz w:val="24"/>
          <w:szCs w:val="24"/>
        </w:rPr>
        <w:t>原</w:t>
      </w:r>
      <w:r w:rsidR="00BC5B8B" w:rsidRPr="00290FEF">
        <w:rPr>
          <w:rFonts w:hint="eastAsia"/>
          <w:sz w:val="24"/>
          <w:szCs w:val="24"/>
        </w:rPr>
        <w:t>陕西省环保厅审查意见</w:t>
      </w:r>
      <w:r w:rsidR="00CD0062">
        <w:rPr>
          <w:rFonts w:hint="eastAsia"/>
          <w:sz w:val="24"/>
          <w:szCs w:val="24"/>
        </w:rPr>
        <w:t>（陕环函[2018</w:t>
      </w:r>
      <w:r w:rsidR="00CD0062">
        <w:rPr>
          <w:sz w:val="24"/>
          <w:szCs w:val="24"/>
        </w:rPr>
        <w:t>]</w:t>
      </w:r>
      <w:r w:rsidR="00CD0062">
        <w:rPr>
          <w:rFonts w:hint="eastAsia"/>
          <w:sz w:val="24"/>
          <w:szCs w:val="24"/>
        </w:rPr>
        <w:t>127号）</w:t>
      </w:r>
      <w:r w:rsidR="00BC5B8B" w:rsidRPr="00290FEF">
        <w:rPr>
          <w:rFonts w:hint="eastAsia"/>
          <w:sz w:val="24"/>
          <w:szCs w:val="24"/>
        </w:rPr>
        <w:t>，按</w:t>
      </w:r>
      <w:bookmarkStart w:id="3" w:name="_Hlk8507765"/>
      <w:r w:rsidR="007069D3" w:rsidRPr="00290FEF">
        <w:rPr>
          <w:rFonts w:hint="eastAsia"/>
          <w:sz w:val="24"/>
          <w:szCs w:val="24"/>
        </w:rPr>
        <w:t>生态环境部令</w:t>
      </w:r>
      <w:r w:rsidR="007069D3" w:rsidRPr="00290FEF">
        <w:rPr>
          <w:sz w:val="24"/>
          <w:szCs w:val="24"/>
        </w:rPr>
        <w:t>第4号</w:t>
      </w:r>
      <w:r w:rsidR="00BC5B8B" w:rsidRPr="00290FEF">
        <w:rPr>
          <w:rFonts w:hint="eastAsia"/>
          <w:sz w:val="24"/>
          <w:szCs w:val="24"/>
        </w:rPr>
        <w:t>《环境影响评价公众参与办法》（</w:t>
      </w:r>
      <w:r w:rsidR="007069D3" w:rsidRPr="00290FEF">
        <w:rPr>
          <w:rFonts w:hint="eastAsia"/>
          <w:sz w:val="24"/>
          <w:szCs w:val="24"/>
        </w:rPr>
        <w:t>以下简称办法</w:t>
      </w:r>
      <w:r w:rsidR="00BC5B8B" w:rsidRPr="00290FEF">
        <w:rPr>
          <w:rFonts w:hint="eastAsia"/>
          <w:sz w:val="24"/>
          <w:szCs w:val="24"/>
        </w:rPr>
        <w:t>）第三十一条之规定</w:t>
      </w:r>
      <w:bookmarkEnd w:id="3"/>
      <w:r w:rsidR="0096789A">
        <w:rPr>
          <w:rFonts w:hint="eastAsia"/>
          <w:sz w:val="24"/>
          <w:szCs w:val="24"/>
        </w:rPr>
        <w:t>可</w:t>
      </w:r>
      <w:r w:rsidR="00BC5B8B" w:rsidRPr="00290FEF">
        <w:rPr>
          <w:rFonts w:hint="eastAsia"/>
          <w:sz w:val="24"/>
          <w:szCs w:val="24"/>
        </w:rPr>
        <w:t>“免予开展本办法第九条规定的公开程序”。</w:t>
      </w:r>
    </w:p>
    <w:p w14:paraId="3E1B6244"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3 征求意见稿公示情况</w:t>
      </w:r>
    </w:p>
    <w:p w14:paraId="76B3BBB8"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3.1 公示内容及时限</w:t>
      </w:r>
    </w:p>
    <w:p w14:paraId="0A0C58A0" w14:textId="20E03A7C" w:rsidR="00DD0CD9" w:rsidRPr="00290FEF" w:rsidRDefault="00BC5B8B" w:rsidP="00290FEF">
      <w:pPr>
        <w:spacing w:line="360" w:lineRule="auto"/>
        <w:ind w:firstLineChars="200" w:firstLine="480"/>
        <w:rPr>
          <w:sz w:val="24"/>
          <w:szCs w:val="24"/>
        </w:rPr>
      </w:pPr>
      <w:r w:rsidRPr="00290FEF">
        <w:rPr>
          <w:rFonts w:hint="eastAsia"/>
          <w:sz w:val="24"/>
          <w:szCs w:val="24"/>
        </w:rPr>
        <w:t>报告书</w:t>
      </w:r>
      <w:r w:rsidR="00C225FF" w:rsidRPr="00290FEF">
        <w:rPr>
          <w:rFonts w:hint="eastAsia"/>
          <w:sz w:val="24"/>
          <w:szCs w:val="24"/>
        </w:rPr>
        <w:t>征求意见稿形成后，于2</w:t>
      </w:r>
      <w:r w:rsidR="00C225FF" w:rsidRPr="00290FEF">
        <w:rPr>
          <w:sz w:val="24"/>
          <w:szCs w:val="24"/>
        </w:rPr>
        <w:t>019</w:t>
      </w:r>
      <w:r w:rsidR="00C225FF" w:rsidRPr="00290FEF">
        <w:rPr>
          <w:rFonts w:hint="eastAsia"/>
          <w:sz w:val="24"/>
          <w:szCs w:val="24"/>
        </w:rPr>
        <w:t>年5月1</w:t>
      </w:r>
      <w:r w:rsidR="009C3D4A">
        <w:rPr>
          <w:rFonts w:hint="eastAsia"/>
          <w:sz w:val="24"/>
          <w:szCs w:val="24"/>
        </w:rPr>
        <w:t>4</w:t>
      </w:r>
      <w:r w:rsidR="00C225FF" w:rsidRPr="00290FEF">
        <w:rPr>
          <w:rFonts w:hint="eastAsia"/>
          <w:sz w:val="24"/>
          <w:szCs w:val="24"/>
        </w:rPr>
        <w:t>日</w:t>
      </w:r>
      <w:r w:rsidR="00EF283A">
        <w:rPr>
          <w:rFonts w:hint="eastAsia"/>
          <w:sz w:val="24"/>
          <w:szCs w:val="24"/>
        </w:rPr>
        <w:t>～5月2</w:t>
      </w:r>
      <w:r w:rsidR="00EF283A">
        <w:rPr>
          <w:sz w:val="24"/>
          <w:szCs w:val="24"/>
        </w:rPr>
        <w:t>2</w:t>
      </w:r>
      <w:r w:rsidR="00EF283A">
        <w:rPr>
          <w:rFonts w:hint="eastAsia"/>
          <w:sz w:val="24"/>
          <w:szCs w:val="24"/>
        </w:rPr>
        <w:t>日</w:t>
      </w:r>
      <w:r w:rsidR="00C225FF" w:rsidRPr="00290FEF">
        <w:rPr>
          <w:rFonts w:hint="eastAsia"/>
          <w:sz w:val="24"/>
          <w:szCs w:val="24"/>
        </w:rPr>
        <w:t>起</w:t>
      </w:r>
      <w:r w:rsidR="00EF283A">
        <w:rPr>
          <w:rFonts w:hint="eastAsia"/>
          <w:sz w:val="24"/>
          <w:szCs w:val="24"/>
        </w:rPr>
        <w:t>先后</w:t>
      </w:r>
      <w:r w:rsidR="00C225FF" w:rsidRPr="00290FEF">
        <w:rPr>
          <w:rFonts w:hint="eastAsia"/>
          <w:sz w:val="24"/>
          <w:szCs w:val="24"/>
        </w:rPr>
        <w:t>通过陕煤集团网站、榆林日报</w:t>
      </w:r>
      <w:r w:rsidR="00EF283A">
        <w:rPr>
          <w:rFonts w:hint="eastAsia"/>
          <w:sz w:val="24"/>
          <w:szCs w:val="24"/>
        </w:rPr>
        <w:t>公示</w:t>
      </w:r>
      <w:r w:rsidR="00C225FF" w:rsidRPr="00290FEF">
        <w:rPr>
          <w:rFonts w:hint="eastAsia"/>
          <w:sz w:val="24"/>
          <w:szCs w:val="24"/>
        </w:rPr>
        <w:t>等方式开展了环境影响公众参与工作</w:t>
      </w:r>
      <w:r w:rsidR="00EF283A">
        <w:rPr>
          <w:rFonts w:hint="eastAsia"/>
          <w:sz w:val="24"/>
          <w:szCs w:val="24"/>
        </w:rPr>
        <w:t>，符合办法第十、十一条及三十一条之规定</w:t>
      </w:r>
      <w:r w:rsidR="00C225FF" w:rsidRPr="00290FEF">
        <w:rPr>
          <w:rFonts w:hint="eastAsia"/>
          <w:sz w:val="24"/>
          <w:szCs w:val="24"/>
        </w:rPr>
        <w:t>。</w:t>
      </w:r>
    </w:p>
    <w:p w14:paraId="16B0A4B4"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3.2 公示方式</w:t>
      </w:r>
    </w:p>
    <w:p w14:paraId="75624E19" w14:textId="77777777" w:rsidR="00DD0CD9" w:rsidRPr="00EF283A" w:rsidRDefault="00DD0CD9" w:rsidP="00290FEF">
      <w:pPr>
        <w:spacing w:line="360" w:lineRule="auto"/>
        <w:rPr>
          <w:rStyle w:val="a9"/>
        </w:rPr>
      </w:pPr>
      <w:r w:rsidRPr="00290FEF">
        <w:rPr>
          <w:rFonts w:hint="eastAsia"/>
          <w:b/>
          <w:sz w:val="24"/>
          <w:szCs w:val="24"/>
        </w:rPr>
        <w:lastRenderedPageBreak/>
        <w:t xml:space="preserve">　　</w:t>
      </w:r>
      <w:r w:rsidRPr="00290FEF">
        <w:rPr>
          <w:b/>
          <w:sz w:val="24"/>
          <w:szCs w:val="24"/>
        </w:rPr>
        <w:t>3.2.1 网络</w:t>
      </w:r>
    </w:p>
    <w:p w14:paraId="575B052C" w14:textId="230647F5" w:rsidR="00DD0CD9" w:rsidRDefault="00C225FF" w:rsidP="00290FEF">
      <w:pPr>
        <w:spacing w:line="360" w:lineRule="auto"/>
        <w:ind w:firstLineChars="200" w:firstLine="480"/>
        <w:rPr>
          <w:sz w:val="24"/>
          <w:szCs w:val="24"/>
        </w:rPr>
      </w:pPr>
      <w:r w:rsidRPr="00290FEF">
        <w:rPr>
          <w:rFonts w:hint="eastAsia"/>
          <w:sz w:val="24"/>
          <w:szCs w:val="24"/>
        </w:rPr>
        <w:t>陕煤集团网站属于公开网络平台，</w:t>
      </w:r>
      <w:r w:rsidR="00EF283A">
        <w:rPr>
          <w:rFonts w:hint="eastAsia"/>
          <w:sz w:val="24"/>
          <w:szCs w:val="24"/>
        </w:rPr>
        <w:t>公示期为2</w:t>
      </w:r>
      <w:r w:rsidR="00EF283A">
        <w:rPr>
          <w:sz w:val="24"/>
          <w:szCs w:val="24"/>
        </w:rPr>
        <w:t>019</w:t>
      </w:r>
      <w:r w:rsidR="00EF283A">
        <w:rPr>
          <w:rFonts w:hint="eastAsia"/>
          <w:sz w:val="24"/>
          <w:szCs w:val="24"/>
        </w:rPr>
        <w:t>年5月1</w:t>
      </w:r>
      <w:r w:rsidR="00EF283A">
        <w:rPr>
          <w:sz w:val="24"/>
          <w:szCs w:val="24"/>
        </w:rPr>
        <w:t>5</w:t>
      </w:r>
      <w:r w:rsidR="00EF283A">
        <w:rPr>
          <w:rFonts w:hint="eastAsia"/>
          <w:sz w:val="24"/>
          <w:szCs w:val="24"/>
        </w:rPr>
        <w:t>日～5月2</w:t>
      </w:r>
      <w:r w:rsidR="00EF283A">
        <w:rPr>
          <w:sz w:val="24"/>
          <w:szCs w:val="24"/>
        </w:rPr>
        <w:t>2</w:t>
      </w:r>
      <w:r w:rsidR="00EF283A">
        <w:rPr>
          <w:rFonts w:hint="eastAsia"/>
          <w:sz w:val="24"/>
          <w:szCs w:val="24"/>
        </w:rPr>
        <w:t>日，</w:t>
      </w:r>
      <w:r w:rsidR="00867872" w:rsidRPr="00290FEF">
        <w:rPr>
          <w:rFonts w:hint="eastAsia"/>
          <w:sz w:val="24"/>
          <w:szCs w:val="24"/>
        </w:rPr>
        <w:t>符合办法第十一条规定，</w:t>
      </w:r>
      <w:r w:rsidRPr="00290FEF">
        <w:rPr>
          <w:rFonts w:hint="eastAsia"/>
          <w:sz w:val="24"/>
          <w:szCs w:val="24"/>
        </w:rPr>
        <w:t>网址：</w:t>
      </w:r>
      <w:hyperlink r:id="rId6" w:history="1">
        <w:r w:rsidR="00867872" w:rsidRPr="00290FEF">
          <w:rPr>
            <w:rStyle w:val="a8"/>
            <w:sz w:val="24"/>
            <w:szCs w:val="24"/>
          </w:rPr>
          <w:t>www.shccig.com</w:t>
        </w:r>
      </w:hyperlink>
      <w:r w:rsidR="00867872" w:rsidRPr="00290FEF">
        <w:rPr>
          <w:rFonts w:hint="eastAsia"/>
          <w:sz w:val="24"/>
          <w:szCs w:val="24"/>
        </w:rPr>
        <w:t>（通知公告栏）</w:t>
      </w:r>
      <w:r w:rsidRPr="00290FEF">
        <w:rPr>
          <w:rFonts w:hint="eastAsia"/>
          <w:sz w:val="24"/>
          <w:szCs w:val="24"/>
        </w:rPr>
        <w:t>，截图如下：</w:t>
      </w:r>
    </w:p>
    <w:p w14:paraId="68CF5A20" w14:textId="1E39A5A2" w:rsidR="00290FEF" w:rsidRDefault="00EE4A83" w:rsidP="00EE4A83">
      <w:pPr>
        <w:spacing w:line="360" w:lineRule="auto"/>
        <w:rPr>
          <w:sz w:val="24"/>
          <w:szCs w:val="24"/>
        </w:rPr>
      </w:pPr>
      <w:r w:rsidRPr="00EE4A83">
        <w:rPr>
          <w:noProof/>
          <w:sz w:val="24"/>
          <w:szCs w:val="24"/>
        </w:rPr>
        <w:drawing>
          <wp:inline distT="0" distB="0" distL="0" distR="0" wp14:anchorId="3C8E2C47" wp14:editId="787A71C3">
            <wp:extent cx="5274310" cy="6337300"/>
            <wp:effectExtent l="0" t="0" r="2540" b="6350"/>
            <wp:docPr id="1" name="图片 1" descr="E:\乾元粉煤热解\选址变更\送审稿\程序文件\网站公示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乾元粉煤热解\选址变更\送审稿\程序文件\网站公示051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6337300"/>
                    </a:xfrm>
                    <a:prstGeom prst="rect">
                      <a:avLst/>
                    </a:prstGeom>
                    <a:noFill/>
                    <a:ln>
                      <a:noFill/>
                    </a:ln>
                  </pic:spPr>
                </pic:pic>
              </a:graphicData>
            </a:graphic>
          </wp:inline>
        </w:drawing>
      </w:r>
    </w:p>
    <w:p w14:paraId="65A9526E"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3.2.2 报纸</w:t>
      </w:r>
    </w:p>
    <w:p w14:paraId="530C14B3" w14:textId="246149B5" w:rsidR="00DD0CD9" w:rsidRDefault="00C225FF" w:rsidP="00C815C9">
      <w:pPr>
        <w:spacing w:line="360" w:lineRule="auto"/>
        <w:ind w:firstLine="480"/>
        <w:rPr>
          <w:sz w:val="24"/>
          <w:szCs w:val="24"/>
        </w:rPr>
      </w:pPr>
      <w:r w:rsidRPr="00290FEF">
        <w:rPr>
          <w:rFonts w:hint="eastAsia"/>
          <w:sz w:val="24"/>
          <w:szCs w:val="24"/>
        </w:rPr>
        <w:t>榆林日报属于项目所在地公开发行的</w:t>
      </w:r>
      <w:r w:rsidR="00C815C9">
        <w:rPr>
          <w:rFonts w:hint="eastAsia"/>
          <w:sz w:val="24"/>
          <w:szCs w:val="24"/>
        </w:rPr>
        <w:t>规模最大的</w:t>
      </w:r>
      <w:r w:rsidR="00867872" w:rsidRPr="00290FEF">
        <w:rPr>
          <w:rFonts w:hint="eastAsia"/>
          <w:sz w:val="24"/>
          <w:szCs w:val="24"/>
        </w:rPr>
        <w:t>综合性</w:t>
      </w:r>
      <w:r w:rsidRPr="00290FEF">
        <w:rPr>
          <w:rFonts w:hint="eastAsia"/>
          <w:sz w:val="24"/>
          <w:szCs w:val="24"/>
        </w:rPr>
        <w:t>报纸，符合</w:t>
      </w:r>
      <w:r w:rsidR="00867872" w:rsidRPr="00290FEF">
        <w:rPr>
          <w:rFonts w:hint="eastAsia"/>
          <w:sz w:val="24"/>
          <w:szCs w:val="24"/>
        </w:rPr>
        <w:t>办法第十一条规定</w:t>
      </w:r>
      <w:r w:rsidRPr="00290FEF">
        <w:rPr>
          <w:rFonts w:hint="eastAsia"/>
          <w:sz w:val="24"/>
          <w:szCs w:val="24"/>
        </w:rPr>
        <w:t>，</w:t>
      </w:r>
      <w:r w:rsidR="00290FEF">
        <w:rPr>
          <w:rFonts w:hint="eastAsia"/>
          <w:sz w:val="24"/>
          <w:szCs w:val="24"/>
        </w:rPr>
        <w:t>报纸公示于</w:t>
      </w:r>
      <w:r w:rsidR="00867872" w:rsidRPr="00290FEF">
        <w:rPr>
          <w:rFonts w:hint="eastAsia"/>
          <w:sz w:val="24"/>
          <w:szCs w:val="24"/>
        </w:rPr>
        <w:t>2019年5月1</w:t>
      </w:r>
      <w:r w:rsidR="00C815C9">
        <w:rPr>
          <w:sz w:val="24"/>
          <w:szCs w:val="24"/>
        </w:rPr>
        <w:t>5</w:t>
      </w:r>
      <w:r w:rsidR="00867872" w:rsidRPr="00290FEF">
        <w:rPr>
          <w:rFonts w:hint="eastAsia"/>
          <w:sz w:val="24"/>
          <w:szCs w:val="24"/>
        </w:rPr>
        <w:t>日</w:t>
      </w:r>
      <w:r w:rsidR="00C815C9">
        <w:rPr>
          <w:rFonts w:hint="eastAsia"/>
          <w:sz w:val="24"/>
          <w:szCs w:val="24"/>
        </w:rPr>
        <w:t>、2</w:t>
      </w:r>
      <w:r w:rsidR="00C815C9">
        <w:rPr>
          <w:sz w:val="24"/>
          <w:szCs w:val="24"/>
        </w:rPr>
        <w:t>019</w:t>
      </w:r>
      <w:r w:rsidR="00C815C9">
        <w:rPr>
          <w:rFonts w:hint="eastAsia"/>
          <w:sz w:val="24"/>
          <w:szCs w:val="24"/>
        </w:rPr>
        <w:t>年5月2</w:t>
      </w:r>
      <w:r w:rsidR="00C815C9">
        <w:rPr>
          <w:sz w:val="24"/>
          <w:szCs w:val="24"/>
        </w:rPr>
        <w:t>1</w:t>
      </w:r>
      <w:r w:rsidR="00C815C9">
        <w:rPr>
          <w:rFonts w:hint="eastAsia"/>
          <w:sz w:val="24"/>
          <w:szCs w:val="24"/>
        </w:rPr>
        <w:t>日两次</w:t>
      </w:r>
      <w:r w:rsidR="00290FEF">
        <w:rPr>
          <w:rFonts w:hint="eastAsia"/>
          <w:sz w:val="24"/>
          <w:szCs w:val="24"/>
        </w:rPr>
        <w:t>随报</w:t>
      </w:r>
      <w:r w:rsidR="00867872" w:rsidRPr="00290FEF">
        <w:rPr>
          <w:rFonts w:hint="eastAsia"/>
          <w:sz w:val="24"/>
          <w:szCs w:val="24"/>
        </w:rPr>
        <w:t>发布</w:t>
      </w:r>
      <w:r w:rsidR="00DD0CD9" w:rsidRPr="00290FEF">
        <w:rPr>
          <w:rFonts w:hint="eastAsia"/>
          <w:sz w:val="24"/>
          <w:szCs w:val="24"/>
        </w:rPr>
        <w:t>。</w:t>
      </w:r>
      <w:r w:rsidR="00C815C9">
        <w:rPr>
          <w:rFonts w:hint="eastAsia"/>
          <w:sz w:val="24"/>
          <w:szCs w:val="24"/>
        </w:rPr>
        <w:lastRenderedPageBreak/>
        <w:t>报纸照片如下：</w:t>
      </w:r>
    </w:p>
    <w:p w14:paraId="36C3850C" w14:textId="7EAA3A2B" w:rsidR="00C815C9" w:rsidRDefault="00F060AF" w:rsidP="00C815C9">
      <w:pPr>
        <w:spacing w:line="360" w:lineRule="auto"/>
        <w:rPr>
          <w:sz w:val="24"/>
          <w:szCs w:val="24"/>
        </w:rPr>
      </w:pPr>
      <w:r>
        <w:rPr>
          <w:noProof/>
          <w:sz w:val="24"/>
          <w:szCs w:val="24"/>
        </w:rPr>
        <w:drawing>
          <wp:inline distT="0" distB="0" distL="0" distR="0" wp14:anchorId="0FEB0AA5" wp14:editId="187FECC0">
            <wp:extent cx="5267325" cy="5383530"/>
            <wp:effectExtent l="0" t="0" r="952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5383530"/>
                    </a:xfrm>
                    <a:prstGeom prst="rect">
                      <a:avLst/>
                    </a:prstGeom>
                    <a:noFill/>
                  </pic:spPr>
                </pic:pic>
              </a:graphicData>
            </a:graphic>
          </wp:inline>
        </w:drawing>
      </w:r>
    </w:p>
    <w:p w14:paraId="21A4EE29" w14:textId="4AB15121" w:rsidR="00C815C9" w:rsidRPr="00C815C9" w:rsidRDefault="00C815C9" w:rsidP="00C815C9">
      <w:pPr>
        <w:spacing w:line="360" w:lineRule="auto"/>
        <w:jc w:val="center"/>
        <w:rPr>
          <w:b/>
          <w:sz w:val="24"/>
          <w:szCs w:val="24"/>
        </w:rPr>
      </w:pPr>
      <w:r w:rsidRPr="00C815C9">
        <w:rPr>
          <w:b/>
          <w:sz w:val="24"/>
          <w:szCs w:val="24"/>
        </w:rPr>
        <w:t>2019</w:t>
      </w:r>
      <w:r w:rsidRPr="00C815C9">
        <w:rPr>
          <w:rFonts w:hint="eastAsia"/>
          <w:b/>
          <w:sz w:val="24"/>
          <w:szCs w:val="24"/>
        </w:rPr>
        <w:t>年5月1</w:t>
      </w:r>
      <w:r>
        <w:rPr>
          <w:b/>
          <w:sz w:val="24"/>
          <w:szCs w:val="24"/>
        </w:rPr>
        <w:t>5</w:t>
      </w:r>
      <w:r w:rsidRPr="00C815C9">
        <w:rPr>
          <w:rFonts w:hint="eastAsia"/>
          <w:b/>
          <w:sz w:val="24"/>
          <w:szCs w:val="24"/>
        </w:rPr>
        <w:t>日榆林日报公示</w:t>
      </w:r>
      <w:r w:rsidR="00F060AF">
        <w:rPr>
          <w:noProof/>
          <w:sz w:val="24"/>
          <w:szCs w:val="24"/>
        </w:rPr>
        <w:lastRenderedPageBreak/>
        <w:drawing>
          <wp:inline distT="0" distB="0" distL="0" distR="0" wp14:anchorId="0F822FE0" wp14:editId="7FB19A43">
            <wp:extent cx="5274310" cy="5436157"/>
            <wp:effectExtent l="0" t="0" r="2540" b="0"/>
            <wp:docPr id="2" name="图片 2" descr="E:\乾元粉煤热解\选址变更\送审稿\程序文件\报纸\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乾元粉煤热解\选址变更\送审稿\程序文件\报纸\05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436157"/>
                    </a:xfrm>
                    <a:prstGeom prst="rect">
                      <a:avLst/>
                    </a:prstGeom>
                    <a:noFill/>
                    <a:ln>
                      <a:noFill/>
                    </a:ln>
                  </pic:spPr>
                </pic:pic>
              </a:graphicData>
            </a:graphic>
          </wp:inline>
        </w:drawing>
      </w:r>
    </w:p>
    <w:p w14:paraId="62DE5801" w14:textId="4EAED655" w:rsidR="00C815C9" w:rsidRPr="00C815C9" w:rsidRDefault="00C815C9" w:rsidP="00C815C9">
      <w:pPr>
        <w:spacing w:line="360" w:lineRule="auto"/>
        <w:jc w:val="center"/>
        <w:rPr>
          <w:b/>
          <w:sz w:val="24"/>
          <w:szCs w:val="24"/>
        </w:rPr>
      </w:pPr>
      <w:r w:rsidRPr="00C815C9">
        <w:rPr>
          <w:b/>
          <w:sz w:val="24"/>
          <w:szCs w:val="24"/>
        </w:rPr>
        <w:t>2019</w:t>
      </w:r>
      <w:r w:rsidRPr="00C815C9">
        <w:rPr>
          <w:rFonts w:hint="eastAsia"/>
          <w:b/>
          <w:sz w:val="24"/>
          <w:szCs w:val="24"/>
        </w:rPr>
        <w:t>年5月</w:t>
      </w:r>
      <w:r w:rsidRPr="00C815C9">
        <w:rPr>
          <w:b/>
          <w:sz w:val="24"/>
          <w:szCs w:val="24"/>
        </w:rPr>
        <w:t>21</w:t>
      </w:r>
      <w:r w:rsidRPr="00C815C9">
        <w:rPr>
          <w:rFonts w:hint="eastAsia"/>
          <w:b/>
          <w:sz w:val="24"/>
          <w:szCs w:val="24"/>
        </w:rPr>
        <w:t>日榆林日报公示</w:t>
      </w:r>
    </w:p>
    <w:p w14:paraId="6B5038ED"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3.2.3 张贴</w:t>
      </w:r>
    </w:p>
    <w:p w14:paraId="6E85571B" w14:textId="26A726B3" w:rsidR="00DD0CD9" w:rsidRPr="00290FEF" w:rsidRDefault="00867872" w:rsidP="00290FEF">
      <w:pPr>
        <w:spacing w:line="360" w:lineRule="auto"/>
        <w:ind w:firstLineChars="200" w:firstLine="480"/>
        <w:rPr>
          <w:sz w:val="24"/>
          <w:szCs w:val="24"/>
        </w:rPr>
      </w:pPr>
      <w:r w:rsidRPr="00290FEF">
        <w:rPr>
          <w:rFonts w:hint="eastAsia"/>
          <w:sz w:val="24"/>
          <w:szCs w:val="24"/>
        </w:rPr>
        <w:t>根据办法</w:t>
      </w:r>
      <w:r w:rsidR="00D931F4" w:rsidRPr="00290FEF">
        <w:rPr>
          <w:sz w:val="24"/>
          <w:szCs w:val="24"/>
        </w:rPr>
        <w:t>第三十一条</w:t>
      </w:r>
      <w:r w:rsidR="00D931F4" w:rsidRPr="00290FEF">
        <w:rPr>
          <w:rFonts w:hint="eastAsia"/>
          <w:sz w:val="24"/>
          <w:szCs w:val="24"/>
        </w:rPr>
        <w:t>三款</w:t>
      </w:r>
      <w:r w:rsidR="00D931F4" w:rsidRPr="00290FEF">
        <w:rPr>
          <w:sz w:val="24"/>
          <w:szCs w:val="24"/>
        </w:rPr>
        <w:t>之规定</w:t>
      </w:r>
      <w:r w:rsidR="00D931F4" w:rsidRPr="00290FEF">
        <w:rPr>
          <w:rFonts w:hint="eastAsia"/>
          <w:sz w:val="24"/>
          <w:szCs w:val="24"/>
        </w:rPr>
        <w:t>，启动工程免于采用粘贴公告。</w:t>
      </w:r>
    </w:p>
    <w:p w14:paraId="61804498"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3.3查阅情况</w:t>
      </w:r>
    </w:p>
    <w:p w14:paraId="10D46758" w14:textId="3B50EDBB" w:rsidR="00DD0CD9" w:rsidRPr="00290FEF" w:rsidRDefault="00D931F4" w:rsidP="00290FEF">
      <w:pPr>
        <w:spacing w:line="360" w:lineRule="auto"/>
        <w:ind w:firstLineChars="200" w:firstLine="480"/>
        <w:rPr>
          <w:sz w:val="24"/>
          <w:szCs w:val="24"/>
        </w:rPr>
      </w:pPr>
      <w:r w:rsidRPr="00290FEF">
        <w:rPr>
          <w:rFonts w:hint="eastAsia"/>
          <w:sz w:val="24"/>
          <w:szCs w:val="24"/>
        </w:rPr>
        <w:t>未接到查阅申请</w:t>
      </w:r>
    </w:p>
    <w:p w14:paraId="00E00E5F"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3.4公众提出意见情况</w:t>
      </w:r>
    </w:p>
    <w:p w14:paraId="11FF5084" w14:textId="326A83D9" w:rsidR="00D931F4" w:rsidRPr="00290FEF" w:rsidRDefault="00D931F4" w:rsidP="00290FEF">
      <w:pPr>
        <w:spacing w:line="360" w:lineRule="auto"/>
        <w:ind w:firstLineChars="200" w:firstLine="480"/>
        <w:rPr>
          <w:sz w:val="24"/>
          <w:szCs w:val="24"/>
        </w:rPr>
      </w:pPr>
      <w:r w:rsidRPr="00290FEF">
        <w:rPr>
          <w:rFonts w:hint="eastAsia"/>
          <w:sz w:val="24"/>
          <w:szCs w:val="24"/>
        </w:rPr>
        <w:t>未收到公众提出意见</w:t>
      </w:r>
    </w:p>
    <w:p w14:paraId="3CC4D606"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4其他公众参与情况</w:t>
      </w:r>
    </w:p>
    <w:p w14:paraId="18C3DA09" w14:textId="684A013B" w:rsidR="00DD0CD9" w:rsidRPr="00290FEF" w:rsidRDefault="00A851E6" w:rsidP="008F7001">
      <w:pPr>
        <w:spacing w:line="360" w:lineRule="auto"/>
        <w:ind w:firstLineChars="200" w:firstLine="480"/>
        <w:rPr>
          <w:sz w:val="24"/>
          <w:szCs w:val="24"/>
        </w:rPr>
      </w:pPr>
      <w:r w:rsidRPr="00290FEF">
        <w:rPr>
          <w:rFonts w:hint="eastAsia"/>
          <w:sz w:val="24"/>
          <w:szCs w:val="24"/>
        </w:rPr>
        <w:lastRenderedPageBreak/>
        <w:t>无</w:t>
      </w:r>
    </w:p>
    <w:p w14:paraId="377E77A2"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5 公众意见处理情况</w:t>
      </w:r>
    </w:p>
    <w:p w14:paraId="32E0CE9B"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5.1 公众意见概述和分析</w:t>
      </w:r>
    </w:p>
    <w:p w14:paraId="6ADDD217" w14:textId="57970466" w:rsidR="00DD0CD9" w:rsidRPr="00290FEF" w:rsidRDefault="00A851E6" w:rsidP="008F7001">
      <w:pPr>
        <w:spacing w:line="360" w:lineRule="auto"/>
        <w:ind w:firstLineChars="200" w:firstLine="480"/>
        <w:rPr>
          <w:sz w:val="24"/>
          <w:szCs w:val="24"/>
        </w:rPr>
      </w:pPr>
      <w:r w:rsidRPr="00290FEF">
        <w:rPr>
          <w:rFonts w:hint="eastAsia"/>
          <w:sz w:val="24"/>
          <w:szCs w:val="24"/>
        </w:rPr>
        <w:t>无</w:t>
      </w:r>
    </w:p>
    <w:p w14:paraId="3B864856"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5.2 公众意见采纳情况</w:t>
      </w:r>
    </w:p>
    <w:p w14:paraId="5979318E" w14:textId="758459E5" w:rsidR="00DD0CD9" w:rsidRPr="00290FEF" w:rsidRDefault="00A851E6" w:rsidP="00290FEF">
      <w:pPr>
        <w:spacing w:line="360" w:lineRule="auto"/>
        <w:ind w:firstLineChars="200" w:firstLine="480"/>
        <w:rPr>
          <w:sz w:val="24"/>
          <w:szCs w:val="24"/>
        </w:rPr>
      </w:pPr>
      <w:r w:rsidRPr="00290FEF">
        <w:rPr>
          <w:rFonts w:hint="eastAsia"/>
          <w:sz w:val="24"/>
          <w:szCs w:val="24"/>
        </w:rPr>
        <w:t>未收到意见。</w:t>
      </w:r>
    </w:p>
    <w:p w14:paraId="51362C54" w14:textId="77777777" w:rsidR="00DD0CD9" w:rsidRPr="00290FEF" w:rsidRDefault="00DD0CD9" w:rsidP="00290FEF">
      <w:pPr>
        <w:spacing w:line="360" w:lineRule="auto"/>
        <w:rPr>
          <w:b/>
          <w:sz w:val="24"/>
          <w:szCs w:val="24"/>
        </w:rPr>
      </w:pPr>
      <w:r w:rsidRPr="00290FEF">
        <w:rPr>
          <w:rFonts w:hint="eastAsia"/>
          <w:b/>
          <w:sz w:val="24"/>
          <w:szCs w:val="24"/>
        </w:rPr>
        <w:t xml:space="preserve">　　</w:t>
      </w:r>
      <w:r w:rsidRPr="00290FEF">
        <w:rPr>
          <w:b/>
          <w:sz w:val="24"/>
          <w:szCs w:val="24"/>
        </w:rPr>
        <w:t>5.3 公众意见未采纳情况</w:t>
      </w:r>
    </w:p>
    <w:p w14:paraId="26410607" w14:textId="20985A01" w:rsidR="00DD0CD9" w:rsidRPr="00290FEF" w:rsidRDefault="00A851E6" w:rsidP="00290FEF">
      <w:pPr>
        <w:spacing w:line="360" w:lineRule="auto"/>
        <w:ind w:firstLineChars="200" w:firstLine="480"/>
        <w:rPr>
          <w:sz w:val="24"/>
          <w:szCs w:val="24"/>
        </w:rPr>
      </w:pPr>
      <w:r w:rsidRPr="00290FEF">
        <w:rPr>
          <w:rFonts w:hint="eastAsia"/>
          <w:sz w:val="24"/>
          <w:szCs w:val="24"/>
        </w:rPr>
        <w:t>无</w:t>
      </w:r>
    </w:p>
    <w:p w14:paraId="48CA6774" w14:textId="72E6DEFE" w:rsidR="00DD0CD9" w:rsidRPr="00290FEF" w:rsidRDefault="00DD0CD9" w:rsidP="00290FEF">
      <w:pPr>
        <w:spacing w:line="360" w:lineRule="auto"/>
        <w:rPr>
          <w:b/>
          <w:sz w:val="24"/>
          <w:szCs w:val="24"/>
        </w:rPr>
      </w:pPr>
      <w:r w:rsidRPr="00290FEF">
        <w:rPr>
          <w:rFonts w:hint="eastAsia"/>
          <w:b/>
          <w:sz w:val="24"/>
          <w:szCs w:val="24"/>
        </w:rPr>
        <w:t xml:space="preserve">　　</w:t>
      </w:r>
      <w:r w:rsidR="004469DA">
        <w:rPr>
          <w:b/>
          <w:sz w:val="24"/>
          <w:szCs w:val="24"/>
        </w:rPr>
        <w:t>6</w:t>
      </w:r>
      <w:r w:rsidRPr="00290FEF">
        <w:rPr>
          <w:b/>
          <w:sz w:val="24"/>
          <w:szCs w:val="24"/>
        </w:rPr>
        <w:t xml:space="preserve"> 其他</w:t>
      </w:r>
    </w:p>
    <w:p w14:paraId="619AA932" w14:textId="365F9571" w:rsidR="00DD0CD9" w:rsidRPr="00290FEF" w:rsidRDefault="00B621C3" w:rsidP="00B621C3">
      <w:pPr>
        <w:spacing w:line="360" w:lineRule="auto"/>
        <w:ind w:firstLineChars="200" w:firstLine="480"/>
        <w:rPr>
          <w:sz w:val="24"/>
          <w:szCs w:val="24"/>
        </w:rPr>
      </w:pPr>
      <w:r>
        <w:rPr>
          <w:rFonts w:hint="eastAsia"/>
          <w:sz w:val="24"/>
          <w:szCs w:val="24"/>
        </w:rPr>
        <w:t>环评单位（中圣环境科技发展有限公司）已留档报告书全本纸质版备查，</w:t>
      </w:r>
      <w:r w:rsidR="00161199">
        <w:rPr>
          <w:rFonts w:hint="eastAsia"/>
          <w:sz w:val="24"/>
          <w:szCs w:val="24"/>
        </w:rPr>
        <w:t>公示期间</w:t>
      </w:r>
      <w:r>
        <w:rPr>
          <w:rFonts w:hint="eastAsia"/>
          <w:sz w:val="24"/>
          <w:szCs w:val="24"/>
        </w:rPr>
        <w:t>未收到公众查询申请。</w:t>
      </w:r>
    </w:p>
    <w:p w14:paraId="62803552" w14:textId="5D10AE3D" w:rsidR="00DD0CD9" w:rsidRPr="00B621C3" w:rsidRDefault="00DD0CD9" w:rsidP="00290FEF">
      <w:pPr>
        <w:spacing w:line="360" w:lineRule="auto"/>
        <w:rPr>
          <w:b/>
          <w:sz w:val="24"/>
          <w:szCs w:val="24"/>
        </w:rPr>
      </w:pPr>
      <w:r w:rsidRPr="00B621C3">
        <w:rPr>
          <w:rFonts w:hint="eastAsia"/>
          <w:b/>
          <w:sz w:val="24"/>
          <w:szCs w:val="24"/>
        </w:rPr>
        <w:t xml:space="preserve">　　</w:t>
      </w:r>
      <w:r w:rsidR="004469DA">
        <w:rPr>
          <w:b/>
          <w:sz w:val="24"/>
          <w:szCs w:val="24"/>
        </w:rPr>
        <w:t>7</w:t>
      </w:r>
      <w:r w:rsidRPr="00B621C3">
        <w:rPr>
          <w:b/>
          <w:sz w:val="24"/>
          <w:szCs w:val="24"/>
        </w:rPr>
        <w:t xml:space="preserve"> 诚信承诺</w:t>
      </w:r>
    </w:p>
    <w:p w14:paraId="31CF1387" w14:textId="77777777" w:rsidR="00F060AF" w:rsidRDefault="00290FEF" w:rsidP="00290FEF">
      <w:pPr>
        <w:spacing w:line="360" w:lineRule="auto"/>
        <w:rPr>
          <w:b/>
          <w:sz w:val="24"/>
          <w:szCs w:val="24"/>
        </w:rPr>
        <w:sectPr w:rsidR="00F060AF">
          <w:pgSz w:w="11906" w:h="16838"/>
          <w:pgMar w:top="1440" w:right="1800" w:bottom="1440" w:left="1800" w:header="851" w:footer="992" w:gutter="0"/>
          <w:cols w:space="425"/>
          <w:docGrid w:type="lines" w:linePitch="312"/>
        </w:sectPr>
      </w:pPr>
      <w:r w:rsidRPr="004469DA">
        <w:rPr>
          <w:rFonts w:hint="eastAsia"/>
          <w:b/>
          <w:sz w:val="24"/>
          <w:szCs w:val="24"/>
        </w:rPr>
        <w:t xml:space="preserve"> </w:t>
      </w:r>
      <w:r w:rsidRPr="004469DA">
        <w:rPr>
          <w:b/>
          <w:sz w:val="24"/>
          <w:szCs w:val="24"/>
        </w:rPr>
        <w:t xml:space="preserve">   </w:t>
      </w:r>
    </w:p>
    <w:p w14:paraId="4C8464FB" w14:textId="6E6B9F67" w:rsidR="00DD0CD9" w:rsidRPr="004469DA" w:rsidRDefault="004469DA" w:rsidP="00290FEF">
      <w:pPr>
        <w:spacing w:line="360" w:lineRule="auto"/>
        <w:rPr>
          <w:b/>
          <w:sz w:val="24"/>
          <w:szCs w:val="24"/>
        </w:rPr>
      </w:pPr>
      <w:r>
        <w:rPr>
          <w:b/>
          <w:sz w:val="24"/>
          <w:szCs w:val="24"/>
        </w:rPr>
        <w:lastRenderedPageBreak/>
        <w:t>8</w:t>
      </w:r>
      <w:r w:rsidRPr="004469DA">
        <w:rPr>
          <w:b/>
          <w:sz w:val="24"/>
          <w:szCs w:val="24"/>
        </w:rPr>
        <w:t xml:space="preserve">  </w:t>
      </w:r>
      <w:r w:rsidR="00DD0CD9" w:rsidRPr="004469DA">
        <w:rPr>
          <w:b/>
          <w:sz w:val="24"/>
          <w:szCs w:val="24"/>
        </w:rPr>
        <w:t>附件</w:t>
      </w:r>
    </w:p>
    <w:p w14:paraId="4F825D70" w14:textId="50897ABE" w:rsidR="00B621C3" w:rsidRPr="00B621C3" w:rsidRDefault="00B621C3" w:rsidP="00B621C3">
      <w:pPr>
        <w:spacing w:line="360" w:lineRule="auto"/>
        <w:jc w:val="center"/>
        <w:rPr>
          <w:b/>
          <w:sz w:val="32"/>
          <w:szCs w:val="32"/>
        </w:rPr>
      </w:pPr>
      <w:r w:rsidRPr="00B621C3">
        <w:rPr>
          <w:rFonts w:hint="eastAsia"/>
          <w:b/>
          <w:sz w:val="32"/>
          <w:szCs w:val="32"/>
        </w:rPr>
        <w:t>诚信承诺</w:t>
      </w:r>
    </w:p>
    <w:p w14:paraId="41826CDD" w14:textId="77777777" w:rsidR="00B621C3" w:rsidRDefault="00B621C3" w:rsidP="00B621C3">
      <w:pPr>
        <w:spacing w:line="360" w:lineRule="auto"/>
        <w:ind w:firstLineChars="200" w:firstLine="480"/>
        <w:rPr>
          <w:sz w:val="24"/>
          <w:szCs w:val="24"/>
        </w:rPr>
      </w:pPr>
    </w:p>
    <w:p w14:paraId="7F39D86F" w14:textId="05044FBE" w:rsidR="00B621C3" w:rsidRPr="00290FEF" w:rsidRDefault="00B621C3" w:rsidP="00B621C3">
      <w:pPr>
        <w:spacing w:line="360" w:lineRule="auto"/>
        <w:ind w:firstLineChars="200" w:firstLine="480"/>
        <w:rPr>
          <w:sz w:val="24"/>
          <w:szCs w:val="24"/>
        </w:rPr>
      </w:pPr>
      <w:r w:rsidRPr="00290FEF">
        <w:rPr>
          <w:rFonts w:hint="eastAsia"/>
          <w:sz w:val="24"/>
          <w:szCs w:val="24"/>
        </w:rPr>
        <w:t>我单位已按照《办法》要求，在陕煤集团榆林化学有限责任公司</w:t>
      </w:r>
      <w:r w:rsidRPr="00290FEF">
        <w:rPr>
          <w:sz w:val="24"/>
          <w:szCs w:val="24"/>
        </w:rPr>
        <w:t>1500万吨/年煤炭分质清洁高效转化示范项目热解启动工程环境影响报告书编制阶段开展了公众参与工作，</w:t>
      </w:r>
      <w:r w:rsidR="0096789A">
        <w:rPr>
          <w:rFonts w:hint="eastAsia"/>
          <w:sz w:val="24"/>
          <w:szCs w:val="24"/>
        </w:rPr>
        <w:t>未收到</w:t>
      </w:r>
      <w:r w:rsidRPr="00290FEF">
        <w:rPr>
          <w:sz w:val="24"/>
          <w:szCs w:val="24"/>
        </w:rPr>
        <w:t>公众提出的与环境影响相关的合理意见，并按照要求编制了公众参与说明。</w:t>
      </w:r>
    </w:p>
    <w:p w14:paraId="1BD37ECB" w14:textId="77777777" w:rsidR="00B621C3" w:rsidRPr="00290FEF" w:rsidRDefault="00B621C3" w:rsidP="00B621C3">
      <w:pPr>
        <w:spacing w:line="360" w:lineRule="auto"/>
        <w:rPr>
          <w:sz w:val="24"/>
          <w:szCs w:val="24"/>
        </w:rPr>
      </w:pPr>
      <w:r w:rsidRPr="00290FEF">
        <w:rPr>
          <w:rFonts w:hint="eastAsia"/>
          <w:sz w:val="24"/>
          <w:szCs w:val="24"/>
        </w:rPr>
        <w:t xml:space="preserve">　　我单位承诺，本次提交的《陕煤集团榆林化学有限责任公司</w:t>
      </w:r>
      <w:r w:rsidRPr="00290FEF">
        <w:rPr>
          <w:sz w:val="24"/>
          <w:szCs w:val="24"/>
        </w:rPr>
        <w:t>1500万吨/年煤炭分质清洁高效转化示范项目热解启动工程环境影响评价公众参与说明》内容客观、真实，未包含依法不得公开的国家秘密、商业秘密、个人隐私。如存在弄虚作假、隐瞒欺骗等情况及由此导致的一切后果由</w:t>
      </w:r>
      <w:r w:rsidRPr="00290FEF">
        <w:rPr>
          <w:rFonts w:hint="eastAsia"/>
          <w:sz w:val="24"/>
          <w:szCs w:val="24"/>
        </w:rPr>
        <w:t>陕煤集团榆林化学有限责任公司</w:t>
      </w:r>
      <w:r w:rsidRPr="00290FEF">
        <w:rPr>
          <w:sz w:val="24"/>
          <w:szCs w:val="24"/>
        </w:rPr>
        <w:t>承担全部责任。</w:t>
      </w:r>
    </w:p>
    <w:p w14:paraId="1BB3EBBE" w14:textId="22FB12D8" w:rsidR="00B621C3" w:rsidRDefault="00B621C3" w:rsidP="00B621C3">
      <w:pPr>
        <w:spacing w:line="360" w:lineRule="auto"/>
        <w:rPr>
          <w:sz w:val="24"/>
          <w:szCs w:val="24"/>
        </w:rPr>
      </w:pPr>
    </w:p>
    <w:p w14:paraId="150EBFD7" w14:textId="71E246A3" w:rsidR="00B621C3" w:rsidRDefault="00B621C3" w:rsidP="00B621C3">
      <w:pPr>
        <w:spacing w:line="360" w:lineRule="auto"/>
        <w:rPr>
          <w:sz w:val="24"/>
          <w:szCs w:val="24"/>
        </w:rPr>
      </w:pPr>
    </w:p>
    <w:p w14:paraId="10BCC983" w14:textId="77777777" w:rsidR="00B621C3" w:rsidRPr="00290FEF" w:rsidRDefault="00B621C3" w:rsidP="00B621C3">
      <w:pPr>
        <w:spacing w:line="360" w:lineRule="auto"/>
        <w:rPr>
          <w:sz w:val="24"/>
          <w:szCs w:val="24"/>
        </w:rPr>
      </w:pPr>
    </w:p>
    <w:p w14:paraId="6067A220" w14:textId="6E464604" w:rsidR="00B621C3" w:rsidRPr="00290FEF" w:rsidRDefault="00B621C3" w:rsidP="009D3B93">
      <w:pPr>
        <w:spacing w:line="360" w:lineRule="auto"/>
        <w:jc w:val="right"/>
        <w:rPr>
          <w:sz w:val="24"/>
          <w:szCs w:val="24"/>
        </w:rPr>
      </w:pPr>
      <w:r w:rsidRPr="00290FEF">
        <w:rPr>
          <w:rFonts w:hint="eastAsia"/>
          <w:sz w:val="24"/>
          <w:szCs w:val="24"/>
        </w:rPr>
        <w:t xml:space="preserve">　　承诺单位：陕煤集团榆林化学有限责任公司</w:t>
      </w:r>
    </w:p>
    <w:p w14:paraId="02C3981F" w14:textId="6B509BE1" w:rsidR="00B621C3" w:rsidRPr="00290FEF" w:rsidRDefault="00B621C3" w:rsidP="009D3B93">
      <w:pPr>
        <w:spacing w:line="360" w:lineRule="auto"/>
        <w:ind w:right="720"/>
        <w:jc w:val="right"/>
        <w:rPr>
          <w:sz w:val="24"/>
          <w:szCs w:val="24"/>
        </w:rPr>
      </w:pPr>
      <w:bookmarkStart w:id="4" w:name="_GoBack"/>
      <w:bookmarkEnd w:id="4"/>
      <w:r w:rsidRPr="00290FEF">
        <w:rPr>
          <w:rFonts w:hint="eastAsia"/>
          <w:sz w:val="24"/>
          <w:szCs w:val="24"/>
        </w:rPr>
        <w:t>承诺时间：2019</w:t>
      </w:r>
      <w:r w:rsidRPr="00290FEF">
        <w:rPr>
          <w:sz w:val="24"/>
          <w:szCs w:val="24"/>
        </w:rPr>
        <w:t>年</w:t>
      </w:r>
      <w:r w:rsidRPr="00290FEF">
        <w:rPr>
          <w:rFonts w:hint="eastAsia"/>
          <w:sz w:val="24"/>
          <w:szCs w:val="24"/>
        </w:rPr>
        <w:t>5</w:t>
      </w:r>
      <w:r w:rsidRPr="00290FEF">
        <w:rPr>
          <w:sz w:val="24"/>
          <w:szCs w:val="24"/>
        </w:rPr>
        <w:t>月</w:t>
      </w:r>
      <w:r w:rsidR="00161199">
        <w:rPr>
          <w:sz w:val="24"/>
          <w:szCs w:val="24"/>
        </w:rPr>
        <w:t>2</w:t>
      </w:r>
      <w:r w:rsidR="004469DA">
        <w:rPr>
          <w:sz w:val="24"/>
          <w:szCs w:val="24"/>
        </w:rPr>
        <w:t>3</w:t>
      </w:r>
      <w:r w:rsidRPr="00290FEF">
        <w:rPr>
          <w:sz w:val="24"/>
          <w:szCs w:val="24"/>
        </w:rPr>
        <w:t>日</w:t>
      </w:r>
    </w:p>
    <w:p w14:paraId="7A9815F3" w14:textId="306B0585" w:rsidR="00386389" w:rsidRPr="00290FEF" w:rsidRDefault="00386389" w:rsidP="00290FEF">
      <w:pPr>
        <w:spacing w:line="360" w:lineRule="auto"/>
        <w:rPr>
          <w:sz w:val="24"/>
          <w:szCs w:val="24"/>
        </w:rPr>
      </w:pPr>
    </w:p>
    <w:sectPr w:rsidR="00386389" w:rsidRPr="00290FE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37221" w14:textId="77777777" w:rsidR="00342BD0" w:rsidRDefault="00342BD0" w:rsidP="00DD0CD9">
      <w:r>
        <w:separator/>
      </w:r>
    </w:p>
  </w:endnote>
  <w:endnote w:type="continuationSeparator" w:id="0">
    <w:p w14:paraId="267FBA7F" w14:textId="77777777" w:rsidR="00342BD0" w:rsidRDefault="00342BD0" w:rsidP="00DD0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D3C9E" w14:textId="77777777" w:rsidR="00342BD0" w:rsidRDefault="00342BD0" w:rsidP="00DD0CD9">
      <w:r>
        <w:separator/>
      </w:r>
    </w:p>
  </w:footnote>
  <w:footnote w:type="continuationSeparator" w:id="0">
    <w:p w14:paraId="19B8C174" w14:textId="77777777" w:rsidR="00342BD0" w:rsidRDefault="00342BD0" w:rsidP="00DD0C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8"/>
    <w:rsid w:val="00062E76"/>
    <w:rsid w:val="00161199"/>
    <w:rsid w:val="00290FEF"/>
    <w:rsid w:val="002D7B37"/>
    <w:rsid w:val="003262BF"/>
    <w:rsid w:val="00342BD0"/>
    <w:rsid w:val="00386389"/>
    <w:rsid w:val="004469DA"/>
    <w:rsid w:val="005D3338"/>
    <w:rsid w:val="007069D3"/>
    <w:rsid w:val="00867872"/>
    <w:rsid w:val="008E06B8"/>
    <w:rsid w:val="008F7001"/>
    <w:rsid w:val="0096789A"/>
    <w:rsid w:val="009C3D4A"/>
    <w:rsid w:val="009D3B93"/>
    <w:rsid w:val="00A851E6"/>
    <w:rsid w:val="00B30250"/>
    <w:rsid w:val="00B621C3"/>
    <w:rsid w:val="00BC5B8B"/>
    <w:rsid w:val="00C225FF"/>
    <w:rsid w:val="00C815C9"/>
    <w:rsid w:val="00CD0062"/>
    <w:rsid w:val="00D931F4"/>
    <w:rsid w:val="00DD0CD9"/>
    <w:rsid w:val="00EB2D5B"/>
    <w:rsid w:val="00EE4A83"/>
    <w:rsid w:val="00EF283A"/>
    <w:rsid w:val="00F06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B7B53"/>
  <w15:chartTrackingRefBased/>
  <w15:docId w15:val="{B8EB0C46-0C1B-4A0B-944A-0484B342A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0C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D0CD9"/>
    <w:rPr>
      <w:sz w:val="18"/>
      <w:szCs w:val="18"/>
    </w:rPr>
  </w:style>
  <w:style w:type="paragraph" w:styleId="a5">
    <w:name w:val="footer"/>
    <w:basedOn w:val="a"/>
    <w:link w:val="a6"/>
    <w:uiPriority w:val="99"/>
    <w:unhideWhenUsed/>
    <w:rsid w:val="00DD0CD9"/>
    <w:pPr>
      <w:tabs>
        <w:tab w:val="center" w:pos="4153"/>
        <w:tab w:val="right" w:pos="8306"/>
      </w:tabs>
      <w:snapToGrid w:val="0"/>
      <w:jc w:val="left"/>
    </w:pPr>
    <w:rPr>
      <w:sz w:val="18"/>
      <w:szCs w:val="18"/>
    </w:rPr>
  </w:style>
  <w:style w:type="character" w:customStyle="1" w:styleId="a6">
    <w:name w:val="页脚 字符"/>
    <w:basedOn w:val="a0"/>
    <w:link w:val="a5"/>
    <w:uiPriority w:val="99"/>
    <w:rsid w:val="00DD0CD9"/>
    <w:rPr>
      <w:sz w:val="18"/>
      <w:szCs w:val="18"/>
    </w:rPr>
  </w:style>
  <w:style w:type="table" w:styleId="a7">
    <w:name w:val="Table Grid"/>
    <w:aliases w:val="网格型模版,网格型!,ly,ly网格型5,张杰网格型,网格型-中对齐,三线,网格型（pxg）,网格型刘,网格型-无边竖线,专业网格,灰度表格,lily 表格,三线表,网格型c,11"/>
    <w:basedOn w:val="a1"/>
    <w:uiPriority w:val="59"/>
    <w:qFormat/>
    <w:rsid w:val="00DD0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867872"/>
    <w:rPr>
      <w:color w:val="0563C1" w:themeColor="hyperlink"/>
      <w:u w:val="single"/>
    </w:rPr>
  </w:style>
  <w:style w:type="character" w:customStyle="1" w:styleId="UnresolvedMention">
    <w:name w:val="Unresolved Mention"/>
    <w:basedOn w:val="a0"/>
    <w:uiPriority w:val="99"/>
    <w:semiHidden/>
    <w:unhideWhenUsed/>
    <w:rsid w:val="00867872"/>
    <w:rPr>
      <w:color w:val="605E5C"/>
      <w:shd w:val="clear" w:color="auto" w:fill="E1DFDD"/>
    </w:rPr>
  </w:style>
  <w:style w:type="character" w:styleId="a9">
    <w:name w:val="Subtle Emphasis"/>
    <w:basedOn w:val="a0"/>
    <w:uiPriority w:val="19"/>
    <w:qFormat/>
    <w:rsid w:val="00EF283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hccig.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225</Words>
  <Characters>1288</Characters>
  <Application>Microsoft Office Word</Application>
  <DocSecurity>0</DocSecurity>
  <Lines>10</Lines>
  <Paragraphs>3</Paragraphs>
  <ScaleCrop>false</ScaleCrop>
  <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王涛</cp:lastModifiedBy>
  <cp:revision>4</cp:revision>
  <dcterms:created xsi:type="dcterms:W3CDTF">2019-05-22T02:46:00Z</dcterms:created>
  <dcterms:modified xsi:type="dcterms:W3CDTF">2019-05-23T01:17:00Z</dcterms:modified>
</cp:coreProperties>
</file>